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129" w:rsidRPr="00070129" w:rsidRDefault="00070129" w:rsidP="00070129">
      <w:pPr>
        <w:ind w:left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Публичный отчет</w:t>
      </w:r>
      <w:bookmarkStart w:id="0" w:name="_GoBack"/>
      <w:bookmarkEnd w:id="0"/>
      <w:r w:rsidRPr="00070129">
        <w:rPr>
          <w:rFonts w:ascii="Times New Roman" w:eastAsia="Calibri" w:hAnsi="Times New Roman" w:cs="Times New Roman"/>
          <w:b/>
          <w:sz w:val="28"/>
          <w:szCs w:val="28"/>
        </w:rPr>
        <w:t xml:space="preserve"> о деятельности первичной      профсоюзной организации.</w:t>
      </w:r>
    </w:p>
    <w:p w:rsidR="00070129" w:rsidRPr="00070129" w:rsidRDefault="00070129" w:rsidP="0007012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</w:t>
      </w:r>
    </w:p>
    <w:p w:rsidR="00070129" w:rsidRPr="00070129" w:rsidRDefault="00070129" w:rsidP="0007012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Уважаемые коллеги! </w:t>
      </w:r>
      <w:proofErr w:type="spellStart"/>
      <w:r w:rsidRPr="00070129">
        <w:rPr>
          <w:rFonts w:ascii="Times New Roman" w:eastAsia="Calibri" w:hAnsi="Times New Roman" w:cs="Times New Roman"/>
          <w:sz w:val="24"/>
          <w:szCs w:val="24"/>
        </w:rPr>
        <w:t>Реском</w:t>
      </w:r>
      <w:proofErr w:type="spell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Профсоюза широко используя различные формы социального партнёрства, всегда особое внимание уделяет социальным проектам и программам. Особенно актуальным остаётся санаторное оздоровление работников  через социальную защиту, размер собственного платежа за путёвку зависит от величины совокупного дохода работника, продолжительность отдыха 14 календарных дней. Профсоюз предлагает отдохнуть в санаториях с профсоюзной скидкой до 50% от стоимости путёвки по профсоюзному проекту «Путевка за полцены». В 3 санаториях</w:t>
      </w:r>
      <w:proofErr w:type="gramStart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:</w:t>
      </w:r>
      <w:proofErr w:type="gram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 w:rsidRPr="00070129">
        <w:rPr>
          <w:rFonts w:ascii="Times New Roman" w:eastAsia="Calibri" w:hAnsi="Times New Roman" w:cs="Times New Roman"/>
          <w:sz w:val="24"/>
          <w:szCs w:val="24"/>
        </w:rPr>
        <w:t>Нехама</w:t>
      </w:r>
      <w:proofErr w:type="spellEnd"/>
      <w:r w:rsidRPr="00070129">
        <w:rPr>
          <w:rFonts w:ascii="Times New Roman" w:eastAsia="Calibri" w:hAnsi="Times New Roman" w:cs="Times New Roman"/>
          <w:sz w:val="24"/>
          <w:szCs w:val="24"/>
        </w:rPr>
        <w:t>»</w:t>
      </w:r>
      <w:proofErr w:type="gramStart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«Сосновый бор», «Жемчужина», «Васильевский», «</w:t>
      </w:r>
      <w:proofErr w:type="spellStart"/>
      <w:r w:rsidRPr="00070129">
        <w:rPr>
          <w:rFonts w:ascii="Times New Roman" w:eastAsia="Calibri" w:hAnsi="Times New Roman" w:cs="Times New Roman"/>
          <w:sz w:val="24"/>
          <w:szCs w:val="24"/>
        </w:rPr>
        <w:t>ШифалыСу</w:t>
      </w:r>
      <w:proofErr w:type="spell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 w:rsidRPr="00070129">
        <w:rPr>
          <w:rFonts w:ascii="Times New Roman" w:eastAsia="Calibri" w:hAnsi="Times New Roman" w:cs="Times New Roman"/>
          <w:sz w:val="24"/>
          <w:szCs w:val="24"/>
        </w:rPr>
        <w:t>Ижминводы</w:t>
      </w:r>
      <w:proofErr w:type="spellEnd"/>
      <w:r w:rsidRPr="00070129">
        <w:rPr>
          <w:rFonts w:ascii="Times New Roman" w:eastAsia="Calibri" w:hAnsi="Times New Roman" w:cs="Times New Roman"/>
          <w:sz w:val="24"/>
          <w:szCs w:val="24"/>
        </w:rPr>
        <w:t>)». В нашем саду данным видом отдыха воспользовались 0 человек. Ещё один проект «Профсоюзный уик-энд» позволяет членам профсоюза в течени</w:t>
      </w:r>
      <w:proofErr w:type="gramStart"/>
      <w:r w:rsidRPr="00070129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трех дней отдохнуть в санаториях с льготной оплатой. </w:t>
      </w:r>
    </w:p>
    <w:p w:rsidR="00070129" w:rsidRPr="00070129" w:rsidRDefault="00070129" w:rsidP="0007012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0129">
        <w:rPr>
          <w:rFonts w:ascii="Times New Roman" w:eastAsia="Calibri" w:hAnsi="Times New Roman" w:cs="Times New Roman"/>
          <w:sz w:val="24"/>
          <w:szCs w:val="24"/>
        </w:rPr>
        <w:t>Члены профсоюза могут воспользоваться проектом « Льготное потребительское кредитование для работников образования»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 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</w:t>
      </w:r>
      <w:proofErr w:type="gramStart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В Республике Татарстан, начиная с 2007 года, реализуется Программа Негосударственного пенсионного обеспечения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 </w:t>
      </w:r>
      <w:proofErr w:type="spellStart"/>
      <w:r w:rsidRPr="00070129">
        <w:rPr>
          <w:rFonts w:ascii="Times New Roman" w:eastAsia="Calibri" w:hAnsi="Times New Roman" w:cs="Times New Roman"/>
          <w:sz w:val="24"/>
          <w:szCs w:val="24"/>
        </w:rPr>
        <w:t>по</w:t>
      </w:r>
      <w:proofErr w:type="gramStart"/>
      <w:r w:rsidRPr="00070129">
        <w:rPr>
          <w:rFonts w:ascii="Times New Roman" w:eastAsia="Calibri" w:hAnsi="Times New Roman" w:cs="Times New Roman"/>
          <w:sz w:val="24"/>
          <w:szCs w:val="24"/>
        </w:rPr>
        <w:t>.е</w:t>
      </w:r>
      <w:proofErr w:type="gramEnd"/>
      <w:r w:rsidRPr="00070129">
        <w:rPr>
          <w:rFonts w:ascii="Times New Roman" w:eastAsia="Calibri" w:hAnsi="Times New Roman" w:cs="Times New Roman"/>
          <w:sz w:val="24"/>
          <w:szCs w:val="24"/>
        </w:rPr>
        <w:t>лей</w:t>
      </w:r>
      <w:proofErr w:type="spell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данных выплат. По обращению Республиканского комитета Профсоюза, Президентом Республики Татарстан Р.Н. </w:t>
      </w:r>
      <w:proofErr w:type="spellStart"/>
      <w:r w:rsidRPr="00070129">
        <w:rPr>
          <w:rFonts w:ascii="Times New Roman" w:eastAsia="Calibri" w:hAnsi="Times New Roman" w:cs="Times New Roman"/>
          <w:sz w:val="24"/>
          <w:szCs w:val="24"/>
        </w:rPr>
        <w:t>Миннихановым</w:t>
      </w:r>
      <w:proofErr w:type="spell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принято решение о продлении на 2022 год срока вступления новых участников в программу, выделено 70,5 </w:t>
      </w:r>
      <w:proofErr w:type="spellStart"/>
      <w:r w:rsidRPr="00070129">
        <w:rPr>
          <w:rFonts w:ascii="Times New Roman" w:eastAsia="Calibri" w:hAnsi="Times New Roman" w:cs="Times New Roman"/>
          <w:sz w:val="24"/>
          <w:szCs w:val="24"/>
        </w:rPr>
        <w:t>млн</w:t>
      </w:r>
      <w:proofErr w:type="gramStart"/>
      <w:r w:rsidRPr="00070129">
        <w:rPr>
          <w:rFonts w:ascii="Times New Roman" w:eastAsia="Calibri" w:hAnsi="Times New Roman" w:cs="Times New Roman"/>
          <w:sz w:val="24"/>
          <w:szCs w:val="24"/>
        </w:rPr>
        <w:t>.р</w:t>
      </w:r>
      <w:proofErr w:type="gramEnd"/>
      <w:r w:rsidRPr="00070129">
        <w:rPr>
          <w:rFonts w:ascii="Times New Roman" w:eastAsia="Calibri" w:hAnsi="Times New Roman" w:cs="Times New Roman"/>
          <w:sz w:val="24"/>
          <w:szCs w:val="24"/>
        </w:rPr>
        <w:t>уб</w:t>
      </w:r>
      <w:proofErr w:type="spell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. из бюджета Республики Татарстан. С 1 января 2022г. </w:t>
      </w:r>
      <w:proofErr w:type="spellStart"/>
      <w:r w:rsidRPr="00070129">
        <w:rPr>
          <w:rFonts w:ascii="Times New Roman" w:eastAsia="Calibri" w:hAnsi="Times New Roman" w:cs="Times New Roman"/>
          <w:sz w:val="24"/>
          <w:szCs w:val="24"/>
        </w:rPr>
        <w:t>Реском</w:t>
      </w:r>
      <w:proofErr w:type="spell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профсоюза предлагает и свою профсоюзную программу Негосударственного пенсионного обеспечения членов Профсоюза «Профсоюзный бонус к пенсии»</w:t>
      </w:r>
      <w:proofErr w:type="gramStart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 4 - наличии профсоюзного стажа не менее 10 лет в Общероссийском </w:t>
      </w:r>
      <w:r w:rsidRPr="00070129">
        <w:rPr>
          <w:rFonts w:ascii="Times New Roman" w:eastAsia="Calibri" w:hAnsi="Times New Roman" w:cs="Times New Roman"/>
          <w:sz w:val="24"/>
          <w:szCs w:val="24"/>
        </w:rPr>
        <w:lastRenderedPageBreak/>
        <w:t>Профсоюзе образования на момент обращения, будет оказана поддержка членам профсоюза в течени</w:t>
      </w:r>
      <w:proofErr w:type="gramStart"/>
      <w:r w:rsidRPr="00070129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трех лет. Уважаемые коллеги! 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 Наша первичная профсоюзная организация объединяет 48 членов профсоюза и имеет стабильный охват </w:t>
      </w:r>
      <w:proofErr w:type="spellStart"/>
      <w:r w:rsidRPr="00070129">
        <w:rPr>
          <w:rFonts w:ascii="Times New Roman" w:eastAsia="Calibri" w:hAnsi="Times New Roman" w:cs="Times New Roman"/>
          <w:sz w:val="24"/>
          <w:szCs w:val="24"/>
        </w:rPr>
        <w:t>проф</w:t>
      </w:r>
      <w:proofErr w:type="gramStart"/>
      <w:r w:rsidRPr="00070129">
        <w:rPr>
          <w:rFonts w:ascii="Times New Roman" w:eastAsia="Calibri" w:hAnsi="Times New Roman" w:cs="Times New Roman"/>
          <w:sz w:val="24"/>
          <w:szCs w:val="24"/>
        </w:rPr>
        <w:t>.ч</w:t>
      </w:r>
      <w:proofErr w:type="gramEnd"/>
      <w:r w:rsidRPr="00070129">
        <w:rPr>
          <w:rFonts w:ascii="Times New Roman" w:eastAsia="Calibri" w:hAnsi="Times New Roman" w:cs="Times New Roman"/>
          <w:sz w:val="24"/>
          <w:szCs w:val="24"/>
        </w:rPr>
        <w:t>ленством</w:t>
      </w:r>
      <w:proofErr w:type="spellEnd"/>
      <w:r w:rsidRPr="00070129">
        <w:rPr>
          <w:rFonts w:ascii="Times New Roman" w:eastAsia="Calibri" w:hAnsi="Times New Roman" w:cs="Times New Roman"/>
          <w:sz w:val="24"/>
          <w:szCs w:val="24"/>
        </w:rPr>
        <w:t>. Ежегодно в рамках социального партнерства проводится мониторинг и анализ мер социальной поддержки работников: 26 работников воспользовались дополнительными оплачиваемыми днями по социально значимым причинам.  Работникам, проработавшим учебный год без листа нетрудоспособности, предоставлено 3 дня дополнительного отпуска. Доплаты за вредные условия труда получили 4 работника</w:t>
      </w:r>
      <w:proofErr w:type="gramStart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   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 В 2021 году мы заменили бумажные профсоюзные билеты, </w:t>
      </w:r>
      <w:proofErr w:type="gramStart"/>
      <w:r w:rsidRPr="00070129">
        <w:rPr>
          <w:rFonts w:ascii="Times New Roman" w:eastAsia="Calibri" w:hAnsi="Times New Roman" w:cs="Times New Roman"/>
          <w:sz w:val="24"/>
          <w:szCs w:val="24"/>
        </w:rPr>
        <w:t>на</w:t>
      </w:r>
      <w:proofErr w:type="gram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3. Кроме того, электронный профсоюзный билет совмещен с федеральной бонусной программой </w:t>
      </w:r>
      <w:proofErr w:type="spellStart"/>
      <w:r w:rsidRPr="00070129">
        <w:rPr>
          <w:rFonts w:ascii="Times New Roman" w:eastAsia="Calibri" w:hAnsi="Times New Roman" w:cs="Times New Roman"/>
          <w:sz w:val="24"/>
          <w:szCs w:val="24"/>
        </w:rPr>
        <w:t>Профкардс</w:t>
      </w:r>
      <w:proofErr w:type="spell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. Это позволяет нашим членам Профсоюза 5 совершать покупки в </w:t>
      </w:r>
      <w:proofErr w:type="gramStart"/>
      <w:r w:rsidRPr="00070129">
        <w:rPr>
          <w:rFonts w:ascii="Times New Roman" w:eastAsia="Calibri" w:hAnsi="Times New Roman" w:cs="Times New Roman"/>
          <w:sz w:val="24"/>
          <w:szCs w:val="24"/>
        </w:rPr>
        <w:t>интернет-магазинах</w:t>
      </w:r>
      <w:proofErr w:type="gram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партнеров и возвращать часть средств в виде бонусов на свой счет. 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070129">
        <w:rPr>
          <w:rFonts w:ascii="Times New Roman" w:eastAsia="Calibri" w:hAnsi="Times New Roman" w:cs="Times New Roman"/>
          <w:sz w:val="24"/>
          <w:szCs w:val="24"/>
        </w:rPr>
        <w:t>Цифровизация</w:t>
      </w:r>
      <w:proofErr w:type="spell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 Общероссийского Профсоюза образования», «Профсоюзное образование» и «Профсоюз - территория здоровья». Уважаемые коллеги! Профсоюз сегодня – это сообщество </w:t>
      </w:r>
      <w:proofErr w:type="gramStart"/>
      <w:r w:rsidRPr="00070129">
        <w:rPr>
          <w:rFonts w:ascii="Times New Roman" w:eastAsia="Calibri" w:hAnsi="Times New Roman" w:cs="Times New Roman"/>
          <w:sz w:val="24"/>
          <w:szCs w:val="24"/>
        </w:rPr>
        <w:t>динамичных</w:t>
      </w:r>
      <w:proofErr w:type="gramEnd"/>
      <w:r w:rsidRPr="00070129">
        <w:rPr>
          <w:rFonts w:ascii="Times New Roman" w:eastAsia="Calibri" w:hAnsi="Times New Roman" w:cs="Times New Roman"/>
          <w:sz w:val="24"/>
          <w:szCs w:val="24"/>
        </w:rPr>
        <w:t xml:space="preserve">, социально </w:t>
      </w:r>
      <w:proofErr w:type="spellStart"/>
      <w:r w:rsidRPr="00070129">
        <w:rPr>
          <w:rFonts w:ascii="Times New Roman" w:eastAsia="Calibri" w:hAnsi="Times New Roman" w:cs="Times New Roman"/>
          <w:sz w:val="24"/>
          <w:szCs w:val="24"/>
        </w:rPr>
        <w:t>ак</w:t>
      </w:r>
      <w:proofErr w:type="spellEnd"/>
    </w:p>
    <w:p w:rsidR="00070129" w:rsidRPr="00070129" w:rsidRDefault="00070129" w:rsidP="00070129">
      <w:pPr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A42" w:rsidRDefault="00A76A42"/>
    <w:sectPr w:rsidR="00A76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129"/>
    <w:rsid w:val="00070129"/>
    <w:rsid w:val="00A7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762</Words>
  <Characters>4348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2023-01-18T08:36:00Z</dcterms:created>
  <dcterms:modified xsi:type="dcterms:W3CDTF">2023-01-18T08:38:00Z</dcterms:modified>
</cp:coreProperties>
</file>